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81818" w14:textId="77777777" w:rsidR="00ED4395" w:rsidRDefault="00673A4A" w:rsidP="00673A4A">
      <w:pPr>
        <w:spacing w:after="0" w:line="360" w:lineRule="auto"/>
      </w:pPr>
      <w:r w:rsidRPr="00673A4A">
        <w:t>Popularna lokalizacja i sprawdzony deweloper - tak wybieramy nieruchomość</w:t>
      </w:r>
    </w:p>
    <w:p w14:paraId="18514443" w14:textId="77777777" w:rsidR="00673A4A" w:rsidRDefault="008D6EA4" w:rsidP="00551A29">
      <w:pPr>
        <w:spacing w:after="0" w:line="360" w:lineRule="auto"/>
        <w:jc w:val="both"/>
      </w:pPr>
      <w:r>
        <w:t>Szukając własnych czterech kątów, weryfikujemy swoją zdolność</w:t>
      </w:r>
      <w:r w:rsidR="00551A29">
        <w:t xml:space="preserve"> kredytową i wówczas dopasowujemy odpowiednie oferty na rynku deweloperskim. S</w:t>
      </w:r>
      <w:r>
        <w:t>tawiamy na idealną dla siebie lokalizację, sprawdzonego</w:t>
      </w:r>
      <w:r w:rsidR="00551A29">
        <w:t xml:space="preserve"> inwestora – pamiętając o tych elementach, wybór własnego M nie jest aż taki trudny. </w:t>
      </w:r>
    </w:p>
    <w:p w14:paraId="00B4756B" w14:textId="77777777" w:rsidR="00551A29" w:rsidRDefault="00551A29" w:rsidP="00551A29">
      <w:pPr>
        <w:spacing w:after="0" w:line="360" w:lineRule="auto"/>
        <w:jc w:val="both"/>
      </w:pPr>
    </w:p>
    <w:p w14:paraId="26092A64" w14:textId="397F7687" w:rsidR="009708BD" w:rsidRDefault="0082174A" w:rsidP="00551A29">
      <w:pPr>
        <w:spacing w:after="0" w:line="360" w:lineRule="auto"/>
        <w:jc w:val="both"/>
      </w:pPr>
      <w:r>
        <w:t xml:space="preserve">O </w:t>
      </w:r>
      <w:r w:rsidR="00551A29">
        <w:t xml:space="preserve">zdolności kredytowej decydują liczby – zgłaszamy się do placówki bankowej (choć coraz częściej klienci korzystają z pomocy ekspertów finansowych porównujących </w:t>
      </w:r>
      <w:r w:rsidR="00034B5F">
        <w:t xml:space="preserve">różne </w:t>
      </w:r>
      <w:r w:rsidR="00551A29">
        <w:t>oferty kredytowe), informujemy o swoich dochodach, wydatkach w budżecie domowym</w:t>
      </w:r>
      <w:r w:rsidR="00034B5F">
        <w:t>. D</w:t>
      </w:r>
      <w:r w:rsidR="00551A29">
        <w:t xml:space="preserve">owiadujemy się, na jakie zobowiązanie możemy sobie pozwolić. W </w:t>
      </w:r>
      <w:r w:rsidR="00C63403">
        <w:t xml:space="preserve">konsekwencji, determinuje to, jaką nieruchomość kupimy. Rzecz jasna oprócz ceny liczy się też lokalizacja nowego osiedla i jego inwestor. W przypadku rynku nieruchomości nie można mówić o chwilowej modzie na dane miejsce do zamieszkania, ale o </w:t>
      </w:r>
      <w:r w:rsidR="009708BD">
        <w:t>trendach</w:t>
      </w:r>
      <w:r w:rsidR="00C63403">
        <w:t xml:space="preserve"> z pewnością tak. </w:t>
      </w:r>
      <w:r w:rsidR="009708BD">
        <w:t xml:space="preserve">W przypadku Poznania, widzimy od kilkunastu lat, że mieszkańcy przenoszą się do gmin ościennych. - </w:t>
      </w:r>
      <w:r w:rsidR="009708BD" w:rsidRPr="009708BD">
        <w:rPr>
          <w:i/>
          <w:iCs/>
        </w:rPr>
        <w:t xml:space="preserve">Od ponad 15 lat klienci na rynku deweloperskim przeprowadzają się na zachodnią stronę przedmieść, a to rozwiązanie ma niezaprzeczalne atuty. Kierują się popularnością poszczególnych inwestycji, chociażby w Dąbrówce. Od kilku lat to samo zauważamy w gminie Swarzędz. Zalasewo i Rabowice to miejscowości, gdzie powstaje sporo </w:t>
      </w:r>
      <w:r w:rsidR="00034B5F">
        <w:rPr>
          <w:i/>
          <w:iCs/>
        </w:rPr>
        <w:t>osiedli</w:t>
      </w:r>
      <w:r w:rsidR="009708BD" w:rsidRPr="009708BD">
        <w:rPr>
          <w:i/>
          <w:iCs/>
        </w:rPr>
        <w:t xml:space="preserve"> deweloperskich, a niemal wszystkie mieszkania są sprzedawane jeszcze przed ukończeniem budowy</w:t>
      </w:r>
      <w:r w:rsidR="009708BD">
        <w:t xml:space="preserve"> – analizuje sytuację na rynku Kinga </w:t>
      </w:r>
      <w:proofErr w:type="spellStart"/>
      <w:r w:rsidR="009708BD">
        <w:t>Błaszkowiak</w:t>
      </w:r>
      <w:proofErr w:type="spellEnd"/>
      <w:r w:rsidR="009708BD">
        <w:t xml:space="preserve">, </w:t>
      </w:r>
      <w:r w:rsidR="009708BD" w:rsidRPr="009708BD">
        <w:t xml:space="preserve">specjalista ds. sprzedaży </w:t>
      </w:r>
      <w:r w:rsidR="004027F7">
        <w:t xml:space="preserve">i marketingu </w:t>
      </w:r>
      <w:proofErr w:type="spellStart"/>
      <w:r w:rsidR="009708BD" w:rsidRPr="009708BD">
        <w:t>Greenbud</w:t>
      </w:r>
      <w:proofErr w:type="spellEnd"/>
      <w:r w:rsidR="009708BD" w:rsidRPr="009708BD">
        <w:t xml:space="preserve"> Development.</w:t>
      </w:r>
      <w:r w:rsidR="009708BD">
        <w:t xml:space="preserve"> </w:t>
      </w:r>
      <w:r w:rsidR="00771F31">
        <w:t xml:space="preserve">Deweloper </w:t>
      </w:r>
      <w:r>
        <w:t>zrealizował osiedle Zielone Rabowice i jego kontynuację, Zielone Rabowice II (z etapami I – I</w:t>
      </w:r>
      <w:r w:rsidR="00034B5F">
        <w:t>II, a czwarta część w budowie</w:t>
      </w:r>
      <w:r>
        <w:t xml:space="preserve">). – </w:t>
      </w:r>
      <w:r w:rsidRPr="0082174A">
        <w:rPr>
          <w:i/>
          <w:iCs/>
        </w:rPr>
        <w:t>Zaufało nam ponad 130 rodzin, które wybrały swój lokal w zabudowie bliźniaczej. Jesteśmy rozpoznawalni, klienci wiedzą, czego się spodziewać, jak budujemy. Zauważamy, że to zdecydowanie ułatwia im podjęcie ostatecznej decyzji</w:t>
      </w:r>
      <w:r>
        <w:t xml:space="preserve"> – podkreśla Kinga </w:t>
      </w:r>
      <w:proofErr w:type="spellStart"/>
      <w:r>
        <w:t>Błaszkowiak</w:t>
      </w:r>
      <w:proofErr w:type="spellEnd"/>
      <w:r>
        <w:t xml:space="preserve">.  </w:t>
      </w:r>
    </w:p>
    <w:p w14:paraId="48AC11B9" w14:textId="77777777" w:rsidR="009708BD" w:rsidRDefault="009708BD" w:rsidP="00551A29">
      <w:pPr>
        <w:spacing w:after="0" w:line="360" w:lineRule="auto"/>
        <w:jc w:val="both"/>
      </w:pPr>
    </w:p>
    <w:p w14:paraId="0C30D1EC" w14:textId="77777777" w:rsidR="00603326" w:rsidRDefault="00603326" w:rsidP="00551A29">
      <w:pPr>
        <w:spacing w:after="0" w:line="360" w:lineRule="auto"/>
        <w:jc w:val="both"/>
      </w:pPr>
      <w:r>
        <w:t>Podążając za trendem i… deweloperem</w:t>
      </w:r>
    </w:p>
    <w:p w14:paraId="47F1EF26" w14:textId="77777777" w:rsidR="00034B5F" w:rsidRDefault="00C47557" w:rsidP="00551A29">
      <w:pPr>
        <w:spacing w:after="0" w:line="360" w:lineRule="auto"/>
        <w:jc w:val="both"/>
      </w:pPr>
      <w:r>
        <w:t>Rab</w:t>
      </w:r>
      <w:bookmarkStart w:id="0" w:name="_GoBack"/>
      <w:bookmarkEnd w:id="0"/>
      <w:r>
        <w:t xml:space="preserve">owice w gminie Swarzędz, po wschodniej stronie poznańskich przedmieść, to lokalizacja, którą w zasadzie odkrył </w:t>
      </w:r>
      <w:proofErr w:type="spellStart"/>
      <w:r>
        <w:t>Greenbud</w:t>
      </w:r>
      <w:proofErr w:type="spellEnd"/>
      <w:r>
        <w:t xml:space="preserve"> Development i zdecydował się na niemałą inwestycję. Z każdym miesiącem coraz większa liczba rodzin przekonywała się do tego, by zamieszkać na osiedlu Zielone Rabowice. – </w:t>
      </w:r>
      <w:r w:rsidRPr="00C47557">
        <w:rPr>
          <w:i/>
          <w:iCs/>
        </w:rPr>
        <w:t>Przychodząc do naszego biura, klienci pytali np. ile rodzin już zamieszkało, jak idzie sprzedaż, jakie mamy plany, czy zostajemy w Rabowicach na dłużej jako deweloper</w:t>
      </w:r>
      <w:r>
        <w:t xml:space="preserve"> – podkreśla Kinga </w:t>
      </w:r>
      <w:proofErr w:type="spellStart"/>
      <w:r>
        <w:t>Błaszkowiak</w:t>
      </w:r>
      <w:proofErr w:type="spellEnd"/>
      <w:r>
        <w:t xml:space="preserve"> z firmy </w:t>
      </w:r>
      <w:proofErr w:type="spellStart"/>
      <w:r>
        <w:t>Greenbud</w:t>
      </w:r>
      <w:proofErr w:type="spellEnd"/>
      <w:r>
        <w:t xml:space="preserve">. Część osób podążała za trendem, a część… za deweloperem. </w:t>
      </w:r>
      <w:proofErr w:type="spellStart"/>
      <w:r>
        <w:t>Greenbud</w:t>
      </w:r>
      <w:proofErr w:type="spellEnd"/>
      <w:r>
        <w:t xml:space="preserve"> podczas jesiennych Targów Mieszkań i Domów w Poznaniu zaprezentował premierowo osiedle Nowy Jasin (gmina Swarzędz), wprowadzając nowy typ budynku (</w:t>
      </w:r>
      <w:r w:rsidRPr="00C47557">
        <w:t>siedem domów w zabudowie czterolokalowej</w:t>
      </w:r>
      <w:r>
        <w:t xml:space="preserve">), w zupełnie nowej lokalizacji. O sukcesie sprzedażowym decydowała nie tylko nowa, ciekawa oferta, ale </w:t>
      </w:r>
      <w:r>
        <w:lastRenderedPageBreak/>
        <w:t>też marka dewelopera</w:t>
      </w:r>
      <w:r w:rsidR="00034B5F">
        <w:t>, to stanowi gwarancję spokoju</w:t>
      </w:r>
      <w:r>
        <w:t xml:space="preserve">. - </w:t>
      </w:r>
      <w:r w:rsidRPr="00C47557">
        <w:rPr>
          <w:i/>
          <w:iCs/>
        </w:rPr>
        <w:t>Jesteśmy na niemal każdych Targach Mieszkań i Domów w Poznaniu, regularnie organizujemy drzwi otwarte. Marka i rozpoznawalność to nasze atuty w komunikacji z klientami</w:t>
      </w:r>
      <w:r w:rsidR="00EF2A6E">
        <w:rPr>
          <w:i/>
          <w:iCs/>
        </w:rPr>
        <w:t>, ale i przewaga konkurencyjna</w:t>
      </w:r>
      <w:r w:rsidRPr="00C47557">
        <w:rPr>
          <w:i/>
          <w:iCs/>
        </w:rPr>
        <w:t xml:space="preserve"> </w:t>
      </w:r>
      <w:r>
        <w:t xml:space="preserve">– </w:t>
      </w:r>
      <w:r w:rsidR="001767DD">
        <w:t>podsumowuje</w:t>
      </w:r>
      <w:r>
        <w:t xml:space="preserve"> Kinga </w:t>
      </w:r>
      <w:proofErr w:type="spellStart"/>
      <w:r>
        <w:t>Błaszkowiak</w:t>
      </w:r>
      <w:proofErr w:type="spellEnd"/>
      <w:r>
        <w:t xml:space="preserve">. </w:t>
      </w:r>
    </w:p>
    <w:p w14:paraId="27706949" w14:textId="77777777" w:rsidR="00034B5F" w:rsidRDefault="00034B5F" w:rsidP="00551A29">
      <w:pPr>
        <w:spacing w:after="0" w:line="360" w:lineRule="auto"/>
        <w:jc w:val="both"/>
      </w:pPr>
    </w:p>
    <w:p w14:paraId="1E83DF40" w14:textId="77777777" w:rsidR="00C47557" w:rsidRDefault="001767DD" w:rsidP="00551A29">
      <w:pPr>
        <w:spacing w:after="0" w:line="360" w:lineRule="auto"/>
        <w:jc w:val="both"/>
      </w:pPr>
      <w:r>
        <w:t xml:space="preserve">Ekipy budowlane pracują aktualnie zarówno na inwestycji Nowy Jasin, jak i Zielone Rabowice II – etap IV. W Jasinie pierwsze odbiory zaplanowano na wrzesień 2020, a w Rabowicach klienci odbiorą klucze do swoich domów w I kwartale 2021. Tymczasem biuro sprzedaży, razem z inwestorami, ze względu na dużą popularność osiedli, planuje rozszerzyć ofertę mieszkaniową. </w:t>
      </w:r>
    </w:p>
    <w:p w14:paraId="441869E6" w14:textId="77777777" w:rsidR="00603326" w:rsidRDefault="00603326" w:rsidP="00551A29">
      <w:pPr>
        <w:spacing w:after="0" w:line="360" w:lineRule="auto"/>
        <w:jc w:val="both"/>
      </w:pPr>
    </w:p>
    <w:p w14:paraId="77A3799D" w14:textId="77777777" w:rsidR="00603326" w:rsidRDefault="00603326" w:rsidP="00551A29">
      <w:pPr>
        <w:spacing w:after="0" w:line="360" w:lineRule="auto"/>
        <w:jc w:val="both"/>
      </w:pPr>
    </w:p>
    <w:p w14:paraId="557D6CCD" w14:textId="77777777" w:rsidR="00603326" w:rsidRDefault="00603326" w:rsidP="00551A29">
      <w:pPr>
        <w:spacing w:after="0" w:line="360" w:lineRule="auto"/>
        <w:jc w:val="both"/>
      </w:pPr>
    </w:p>
    <w:p w14:paraId="47C3DC8C" w14:textId="77777777" w:rsidR="00C63403" w:rsidRDefault="00C63403" w:rsidP="00551A29">
      <w:pPr>
        <w:spacing w:after="0" w:line="360" w:lineRule="auto"/>
        <w:jc w:val="both"/>
      </w:pPr>
    </w:p>
    <w:p w14:paraId="3FF0CC2A" w14:textId="77777777" w:rsidR="00C63403" w:rsidRDefault="00C63403" w:rsidP="00551A29">
      <w:pPr>
        <w:spacing w:after="0" w:line="360" w:lineRule="auto"/>
        <w:jc w:val="both"/>
      </w:pPr>
    </w:p>
    <w:p w14:paraId="13D530EA" w14:textId="77777777" w:rsidR="00C63403" w:rsidRDefault="00C63403" w:rsidP="00551A29">
      <w:pPr>
        <w:spacing w:after="0" w:line="360" w:lineRule="auto"/>
        <w:jc w:val="both"/>
      </w:pPr>
    </w:p>
    <w:p w14:paraId="74C249AF" w14:textId="77777777" w:rsidR="00551A29" w:rsidRDefault="00551A29" w:rsidP="00C63403">
      <w:pPr>
        <w:spacing w:after="0" w:line="360" w:lineRule="auto"/>
        <w:jc w:val="both"/>
      </w:pPr>
    </w:p>
    <w:sectPr w:rsidR="00551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4A"/>
    <w:rsid w:val="00034B5F"/>
    <w:rsid w:val="001767DD"/>
    <w:rsid w:val="004027F7"/>
    <w:rsid w:val="00551A29"/>
    <w:rsid w:val="00603326"/>
    <w:rsid w:val="00673A4A"/>
    <w:rsid w:val="00771F31"/>
    <w:rsid w:val="0082174A"/>
    <w:rsid w:val="008D6EA4"/>
    <w:rsid w:val="00920E42"/>
    <w:rsid w:val="009708BD"/>
    <w:rsid w:val="009B100B"/>
    <w:rsid w:val="00C47557"/>
    <w:rsid w:val="00C63403"/>
    <w:rsid w:val="00ED4395"/>
    <w:rsid w:val="00E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5D5D"/>
  <w15:chartTrackingRefBased/>
  <w15:docId w15:val="{FA8F83E7-8B73-46B6-B48D-B55F87D1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10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10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10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10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PR</dc:creator>
  <cp:keywords/>
  <dc:description/>
  <cp:lastModifiedBy>Mission PR</cp:lastModifiedBy>
  <cp:revision>36</cp:revision>
  <dcterms:created xsi:type="dcterms:W3CDTF">2020-01-17T07:21:00Z</dcterms:created>
  <dcterms:modified xsi:type="dcterms:W3CDTF">2020-01-22T07:24:00Z</dcterms:modified>
</cp:coreProperties>
</file>